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Pr="000C245B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</w:t>
      </w:r>
      <w:r w:rsidRPr="00AB04FA">
        <w:rPr>
          <w:rFonts w:ascii="Times New Roman" w:hAnsi="Times New Roman" w:cs="Times New Roman"/>
          <w:sz w:val="40"/>
          <w:lang w:val="sr-Cyrl-RS"/>
        </w:rPr>
        <w:t>.</w:t>
      </w:r>
      <w:r w:rsidR="007B4B81">
        <w:rPr>
          <w:rFonts w:ascii="Times New Roman" w:hAnsi="Times New Roman" w:cs="Times New Roman"/>
          <w:sz w:val="40"/>
          <w:lang w:val="sr-Cyrl-RS"/>
        </w:rPr>
        <w:t>6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252"/>
        <w:gridCol w:w="828"/>
        <w:gridCol w:w="2340"/>
        <w:gridCol w:w="2610"/>
        <w:gridCol w:w="900"/>
        <w:gridCol w:w="1170"/>
        <w:gridCol w:w="1774"/>
        <w:gridCol w:w="386"/>
      </w:tblGrid>
      <w:tr w:rsidR="00606300" w:rsidRPr="00387A26" w:rsidTr="00176B7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gridSpan w:val="2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176B7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gridSpan w:val="2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AB04FA" w:rsidRPr="00387A26" w:rsidTr="00176B7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AB04FA" w:rsidRPr="00387A26" w:rsidRDefault="00AB04FA" w:rsidP="00937CC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Назив школе:</w:t>
            </w:r>
          </w:p>
        </w:tc>
        <w:tc>
          <w:tcPr>
            <w:tcW w:w="3510" w:type="dxa"/>
            <w:gridSpan w:val="2"/>
            <w:vAlign w:val="center"/>
          </w:tcPr>
          <w:p w:rsidR="00AB04FA" w:rsidRPr="00387A26" w:rsidRDefault="00AB04FA" w:rsidP="002520B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807DE8" w:rsidRPr="00387A26" w:rsidTr="00176B7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387A26" w:rsidRDefault="00DD16D1" w:rsidP="00DD16D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Хемијска лабораторија</w:t>
            </w:r>
          </w:p>
        </w:tc>
      </w:tr>
      <w:tr w:rsidR="00807DE8" w:rsidRPr="00387A26" w:rsidTr="00176B7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0C54E3" w:rsidRDefault="007B4B81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7B4B81">
              <w:rPr>
                <w:rFonts w:ascii="Times New Roman" w:hAnsi="Times New Roman" w:cs="Times New Roman"/>
                <w:b/>
                <w:lang w:val="sr-Cyrl-RS"/>
              </w:rPr>
              <w:t>Основне лабораторијске технике рада</w:t>
            </w:r>
          </w:p>
        </w:tc>
      </w:tr>
      <w:tr w:rsidR="00807DE8" w:rsidRPr="00387A26" w:rsidTr="00176B7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387A26" w:rsidRDefault="007B4B81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Лабораторијска вежба</w:t>
            </w:r>
          </w:p>
        </w:tc>
      </w:tr>
      <w:tr w:rsidR="00807DE8" w:rsidRPr="00387A26" w:rsidTr="00176B7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4"/>
            <w:vAlign w:val="center"/>
          </w:tcPr>
          <w:p w:rsidR="007B4B81" w:rsidRPr="007B4B81" w:rsidRDefault="007B4B81" w:rsidP="007B4B8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</w:t>
            </w:r>
            <w:r w:rsidRPr="007B4B81">
              <w:rPr>
                <w:rFonts w:ascii="Times New Roman" w:hAnsi="Times New Roman" w:cs="Times New Roman"/>
                <w:lang w:val="sr-Cyrl-RS"/>
              </w:rPr>
              <w:t>дентификовање и правилно руковање лабораторијским посуђем и прибором;</w:t>
            </w:r>
          </w:p>
          <w:p w:rsidR="007B4B81" w:rsidRPr="007B4B81" w:rsidRDefault="007B4B81" w:rsidP="007B4B8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7B4B81">
              <w:rPr>
                <w:rFonts w:ascii="Times New Roman" w:hAnsi="Times New Roman" w:cs="Times New Roman"/>
                <w:lang w:val="sr-Cyrl-RS"/>
              </w:rPr>
              <w:t>рактично примењивање основних правила понашања и рада у лабораторији;</w:t>
            </w:r>
          </w:p>
          <w:p w:rsidR="001247BE" w:rsidRPr="006175E8" w:rsidRDefault="007B4B81" w:rsidP="007B4B8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</w:t>
            </w:r>
            <w:r w:rsidRPr="007B4B81">
              <w:rPr>
                <w:rFonts w:ascii="Times New Roman" w:hAnsi="Times New Roman" w:cs="Times New Roman"/>
                <w:lang w:val="sr-Cyrl-RS"/>
              </w:rPr>
              <w:t>звођење закључака на основу урађене лабораторијске вежбе.</w:t>
            </w:r>
          </w:p>
        </w:tc>
      </w:tr>
      <w:tr w:rsidR="00807DE8" w:rsidRPr="00387A26" w:rsidTr="00176B7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4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7B4B81" w:rsidRPr="007B4B81" w:rsidRDefault="007B4B81" w:rsidP="007B4B8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</w:t>
            </w:r>
            <w:r w:rsidRPr="007B4B81">
              <w:rPr>
                <w:rFonts w:ascii="Times New Roman" w:hAnsi="Times New Roman" w:cs="Times New Roman"/>
                <w:lang w:val="sr-Cyrl-RS"/>
              </w:rPr>
              <w:t>ате вредности претвара у тражене јединице;</w:t>
            </w:r>
          </w:p>
          <w:p w:rsidR="007B4B81" w:rsidRPr="007B4B81" w:rsidRDefault="007B4B81" w:rsidP="007B4B8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</w:t>
            </w:r>
            <w:r w:rsidRPr="007B4B81">
              <w:rPr>
                <w:rFonts w:ascii="Times New Roman" w:hAnsi="Times New Roman" w:cs="Times New Roman"/>
                <w:lang w:val="sr-Cyrl-RS"/>
              </w:rPr>
              <w:t>дентикифује и правилно рукује лабораторијским посуђем и прибором;</w:t>
            </w:r>
          </w:p>
          <w:p w:rsidR="007B4B81" w:rsidRPr="007B4B81" w:rsidRDefault="007B4B81" w:rsidP="007B4B8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7B4B81">
              <w:rPr>
                <w:rFonts w:ascii="Times New Roman" w:hAnsi="Times New Roman" w:cs="Times New Roman"/>
                <w:lang w:val="sr-Cyrl-RS"/>
              </w:rPr>
              <w:t>римењује и поштује правила понашања у лабораторији;</w:t>
            </w:r>
          </w:p>
          <w:p w:rsidR="00D62F82" w:rsidRPr="00D62F82" w:rsidRDefault="007B4B81" w:rsidP="007B4B8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7B4B81">
              <w:rPr>
                <w:rFonts w:ascii="Times New Roman" w:hAnsi="Times New Roman" w:cs="Times New Roman"/>
                <w:lang w:val="sr-Cyrl-RS"/>
              </w:rPr>
              <w:t>оказује одговоран однос према здрављу и животној средини.</w:t>
            </w:r>
          </w:p>
        </w:tc>
      </w:tr>
      <w:tr w:rsidR="00807DE8" w:rsidRPr="00387A26" w:rsidTr="00176B7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387A26" w:rsidRDefault="000C245B" w:rsidP="007B4B8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л</w:t>
            </w:r>
            <w:r w:rsidRPr="000C245B">
              <w:rPr>
                <w:rFonts w:ascii="Times New Roman" w:hAnsi="Times New Roman" w:cs="Times New Roman"/>
                <w:lang w:val="sr-Cyrl-RS"/>
              </w:rPr>
              <w:t>абораторијско посуђе,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0C245B">
              <w:rPr>
                <w:rFonts w:ascii="Times New Roman" w:hAnsi="Times New Roman" w:cs="Times New Roman"/>
                <w:lang w:val="sr-Cyrl-RS"/>
              </w:rPr>
              <w:t>лабораторијски прибор</w:t>
            </w:r>
            <w:r w:rsidR="007B4B81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7B4B81" w:rsidRPr="007B4B81">
              <w:rPr>
                <w:rFonts w:ascii="Times New Roman" w:hAnsi="Times New Roman" w:cs="Times New Roman"/>
                <w:lang w:val="sr-Cyrl-RS"/>
              </w:rPr>
              <w:t>супстанца, технике рада</w:t>
            </w:r>
          </w:p>
        </w:tc>
      </w:tr>
      <w:tr w:rsidR="00807DE8" w:rsidRPr="00387A26" w:rsidTr="00176B7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387A26" w:rsidRDefault="00D62F82" w:rsidP="000C24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Биологија</w:t>
            </w:r>
          </w:p>
        </w:tc>
      </w:tr>
      <w:tr w:rsidR="00807DE8" w:rsidRPr="00387A26" w:rsidTr="00176B7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4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7B4B81" w:rsidRPr="007B4B81" w:rsidRDefault="007B4B81" w:rsidP="007B4B8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7B4B81">
              <w:rPr>
                <w:rFonts w:ascii="Times New Roman" w:hAnsi="Times New Roman" w:cs="Times New Roman"/>
                <w:lang w:val="sr-Cyrl-RS"/>
              </w:rPr>
              <w:t>Ефикасно користи различите стратегије учења;</w:t>
            </w:r>
          </w:p>
          <w:p w:rsidR="007B4B81" w:rsidRPr="007B4B81" w:rsidRDefault="007B4B81" w:rsidP="007B4B8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7B4B81">
              <w:rPr>
                <w:rFonts w:ascii="Times New Roman" w:hAnsi="Times New Roman" w:cs="Times New Roman"/>
                <w:lang w:val="sr-Cyrl-RS"/>
              </w:rPr>
              <w:t>Способан је да самостално и у сарадњи с другима истражује и повезује знање;</w:t>
            </w:r>
          </w:p>
          <w:p w:rsidR="007B4B81" w:rsidRPr="007B4B81" w:rsidRDefault="007B4B81" w:rsidP="007B4B8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7B4B81">
              <w:rPr>
                <w:rFonts w:ascii="Times New Roman" w:hAnsi="Times New Roman" w:cs="Times New Roman"/>
                <w:lang w:val="sr-Cyrl-RS"/>
              </w:rPr>
              <w:t>Разликује битно од небитног.</w:t>
            </w:r>
          </w:p>
          <w:p w:rsidR="007B4B81" w:rsidRPr="007B4B81" w:rsidRDefault="007B4B81" w:rsidP="007B4B81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7B4B81">
              <w:rPr>
                <w:rFonts w:ascii="Times New Roman" w:hAnsi="Times New Roman" w:cs="Times New Roman"/>
                <w:b/>
                <w:lang w:val="sr-Cyrl-RS"/>
              </w:rPr>
              <w:t xml:space="preserve">Комуникација: </w:t>
            </w:r>
          </w:p>
          <w:p w:rsidR="007B4B81" w:rsidRPr="007B4B81" w:rsidRDefault="007B4B81" w:rsidP="007B4B8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7B4B81">
              <w:rPr>
                <w:rFonts w:ascii="Times New Roman" w:hAnsi="Times New Roman" w:cs="Times New Roman"/>
                <w:lang w:val="sr-Cyrl-RS"/>
              </w:rPr>
              <w:t>Изражава своје ставове на позитиван и аргументован начин;</w:t>
            </w:r>
          </w:p>
          <w:p w:rsidR="007B4B81" w:rsidRPr="007B4B81" w:rsidRDefault="007B4B81" w:rsidP="007B4B8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7B4B81">
              <w:rPr>
                <w:rFonts w:ascii="Times New Roman" w:hAnsi="Times New Roman" w:cs="Times New Roman"/>
                <w:lang w:val="sr-Cyrl-RS"/>
              </w:rPr>
              <w:t>Уважава саговорника реагујући на оно што он говори, а не на његову личност.</w:t>
            </w:r>
          </w:p>
          <w:p w:rsidR="007B4B81" w:rsidRPr="007B4B81" w:rsidRDefault="007B4B81" w:rsidP="007B4B81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7B4B81">
              <w:rPr>
                <w:rFonts w:ascii="Times New Roman" w:hAnsi="Times New Roman" w:cs="Times New Roman"/>
                <w:b/>
                <w:lang w:val="sr-Cyrl-RS"/>
              </w:rPr>
              <w:t>Одговоран однос према здрављу:</w:t>
            </w:r>
          </w:p>
          <w:p w:rsidR="00ED47D6" w:rsidRDefault="007B4B81" w:rsidP="007B4B8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7B4B81">
              <w:rPr>
                <w:rFonts w:ascii="Times New Roman" w:hAnsi="Times New Roman" w:cs="Times New Roman"/>
                <w:lang w:val="sr-Cyrl-RS"/>
              </w:rPr>
              <w:t>Препознаје сигурносне и здравствене ризике у животу и раду, примењује мере заштите, предвиђа и избегава опасне ситуације, познаје начине пружања прве помоћи и својим понашањем промовише здравље и сигурност.</w:t>
            </w:r>
          </w:p>
          <w:p w:rsidR="00176B7F" w:rsidRPr="00176B7F" w:rsidRDefault="00176B7F" w:rsidP="00176B7F">
            <w:pPr>
              <w:pStyle w:val="ListParagraph"/>
              <w:ind w:left="0"/>
              <w:rPr>
                <w:rFonts w:ascii="Times New Roman" w:hAnsi="Times New Roman" w:cs="Times New Roman"/>
                <w:b/>
                <w:lang w:val="sr-Cyrl-RS"/>
              </w:rPr>
            </w:pPr>
            <w:r w:rsidRPr="00176B7F">
              <w:rPr>
                <w:rFonts w:ascii="Times New Roman" w:hAnsi="Times New Roman" w:cs="Times New Roman"/>
                <w:b/>
                <w:lang w:val="sr-Cyrl-RS"/>
              </w:rPr>
              <w:t>Сарадња:</w:t>
            </w:r>
          </w:p>
          <w:p w:rsidR="00176B7F" w:rsidRPr="00176B7F" w:rsidRDefault="00176B7F" w:rsidP="00176B7F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lang w:val="sr-Cyrl-RS"/>
              </w:rPr>
            </w:pPr>
            <w:r w:rsidRPr="00176B7F">
              <w:rPr>
                <w:rFonts w:ascii="Times New Roman" w:hAnsi="Times New Roman" w:cs="Times New Roman"/>
                <w:lang w:val="sr-Cyrl-RS"/>
              </w:rPr>
              <w:t>Активно слуша и поставља релевантна питања поштујући чланове групе и чланове других група;</w:t>
            </w:r>
          </w:p>
          <w:p w:rsidR="00176B7F" w:rsidRPr="00E728F2" w:rsidRDefault="00176B7F" w:rsidP="00176B7F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lang w:val="sr-Cyrl-RS"/>
              </w:rPr>
            </w:pPr>
            <w:r w:rsidRPr="00176B7F">
              <w:rPr>
                <w:rFonts w:ascii="Times New Roman" w:hAnsi="Times New Roman" w:cs="Times New Roman"/>
                <w:lang w:val="sr-Cyrl-RS"/>
              </w:rPr>
              <w:t>Конструктивно и креативно доприноси раду групе и остварењу заједничког циља.</w:t>
            </w:r>
          </w:p>
        </w:tc>
      </w:tr>
      <w:tr w:rsidR="00807DE8" w:rsidRPr="00387A26" w:rsidTr="00176B7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387A26" w:rsidRDefault="007B4B81" w:rsidP="007B4B81">
            <w:pPr>
              <w:rPr>
                <w:rFonts w:ascii="Times New Roman" w:hAnsi="Times New Roman" w:cs="Times New Roman"/>
                <w:lang w:val="sr-Cyrl-RS"/>
              </w:rPr>
            </w:pPr>
            <w:r w:rsidRPr="007B4B81">
              <w:rPr>
                <w:rFonts w:ascii="Times New Roman" w:hAnsi="Times New Roman" w:cs="Times New Roman"/>
                <w:lang w:val="sr-Cyrl-RS"/>
              </w:rPr>
              <w:t>Демонстративна</w:t>
            </w:r>
            <w:r>
              <w:rPr>
                <w:rFonts w:ascii="Times New Roman" w:hAnsi="Times New Roman" w:cs="Times New Roman"/>
                <w:lang w:val="sr-Cyrl-RS"/>
              </w:rPr>
              <w:t>,</w:t>
            </w:r>
            <w:r w:rsidRPr="007B4B8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м</w:t>
            </w:r>
            <w:r w:rsidR="00DD16D1">
              <w:rPr>
                <w:rFonts w:ascii="Times New Roman" w:hAnsi="Times New Roman" w:cs="Times New Roman"/>
                <w:lang w:val="sr-Cyrl-RS"/>
              </w:rPr>
              <w:t>онолошко-дијалошка</w:t>
            </w:r>
          </w:p>
        </w:tc>
      </w:tr>
      <w:tr w:rsidR="00863EFB" w:rsidRPr="00387A26" w:rsidTr="00176B7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4"/>
            <w:vAlign w:val="center"/>
          </w:tcPr>
          <w:p w:rsidR="00863EFB" w:rsidRPr="00387A26" w:rsidRDefault="00863EFB" w:rsidP="007B4B8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7B4B81">
              <w:rPr>
                <w:rFonts w:ascii="Times New Roman" w:hAnsi="Times New Roman" w:cs="Times New Roman"/>
                <w:lang w:val="sr-Cyrl-RS"/>
              </w:rPr>
              <w:t>групни рад</w:t>
            </w:r>
          </w:p>
        </w:tc>
      </w:tr>
      <w:tr w:rsidR="00863EFB" w:rsidRPr="00387A26" w:rsidTr="00176B7F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4"/>
            <w:vAlign w:val="center"/>
          </w:tcPr>
          <w:p w:rsidR="00863EFB" w:rsidRPr="00387A26" w:rsidRDefault="00190AB9" w:rsidP="00190AB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Збирка задатака са лабораторијски</w:t>
            </w:r>
            <w:r w:rsidR="008267B7">
              <w:rPr>
                <w:rFonts w:ascii="Times New Roman" w:hAnsi="Times New Roman" w:cs="Times New Roman"/>
                <w:lang w:val="sr-Cyrl-RS"/>
              </w:rPr>
              <w:t>м</w:t>
            </w:r>
            <w:r>
              <w:rPr>
                <w:rFonts w:ascii="Times New Roman" w:hAnsi="Times New Roman" w:cs="Times New Roman"/>
                <w:lang w:val="sr-Cyrl-RS"/>
              </w:rPr>
              <w:t xml:space="preserve"> в</w:t>
            </w:r>
            <w:r w:rsidR="008267B7">
              <w:rPr>
                <w:rFonts w:ascii="Times New Roman" w:hAnsi="Times New Roman" w:cs="Times New Roman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lang w:val="sr-Cyrl-RS"/>
              </w:rPr>
              <w:t>жбама</w:t>
            </w:r>
            <w:r w:rsidR="000B3A20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0B3A20"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495550">
              <w:rPr>
                <w:rFonts w:ascii="Times New Roman" w:hAnsi="Times New Roman" w:cs="Times New Roman"/>
                <w:lang w:val="sr-Cyrl-RS"/>
              </w:rPr>
              <w:t>)</w:t>
            </w:r>
            <w:r w:rsidR="008267B7">
              <w:rPr>
                <w:rFonts w:ascii="Times New Roman" w:hAnsi="Times New Roman" w:cs="Times New Roman"/>
                <w:lang w:val="sr-Cyrl-RS"/>
              </w:rPr>
              <w:t xml:space="preserve">; </w:t>
            </w:r>
            <w:r w:rsidR="008267B7" w:rsidRPr="008267B7">
              <w:rPr>
                <w:rFonts w:ascii="Times New Roman" w:hAnsi="Times New Roman" w:cs="Times New Roman"/>
                <w:lang w:val="sr-Cyrl-RS"/>
              </w:rPr>
              <w:t xml:space="preserve">лабораторијско посуђе </w:t>
            </w:r>
            <w:r w:rsidR="008267B7">
              <w:rPr>
                <w:rFonts w:ascii="Times New Roman" w:hAnsi="Times New Roman" w:cs="Times New Roman"/>
                <w:lang w:val="sr-Cyrl-RS"/>
              </w:rPr>
              <w:t xml:space="preserve">и прибор; </w:t>
            </w:r>
            <w:r w:rsidR="008267B7" w:rsidRPr="008267B7">
              <w:rPr>
                <w:rFonts w:ascii="Times New Roman" w:hAnsi="Times New Roman" w:cs="Times New Roman"/>
                <w:lang w:val="sr-Cyrl-RS"/>
              </w:rPr>
              <w:t>хемикалије за рад</w:t>
            </w:r>
            <w:r w:rsidR="008267B7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0B3A20" w:rsidRPr="00A2771B" w:rsidTr="00176B7F">
        <w:tc>
          <w:tcPr>
            <w:tcW w:w="1026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A2771B" w:rsidTr="00176B7F">
        <w:tc>
          <w:tcPr>
            <w:tcW w:w="108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95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</w:t>
            </w:r>
            <w:r w:rsidR="00495550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A2771B">
              <w:rPr>
                <w:rFonts w:ascii="Times New Roman" w:hAnsi="Times New Roman" w:cs="Times New Roman"/>
                <w:b/>
                <w:lang w:val="sr-Cyrl-RS"/>
              </w:rPr>
              <w:t>це</w:t>
            </w:r>
          </w:p>
        </w:tc>
        <w:tc>
          <w:tcPr>
            <w:tcW w:w="42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176B7F">
        <w:trPr>
          <w:cantSplit/>
          <w:trHeight w:val="1134"/>
        </w:trPr>
        <w:tc>
          <w:tcPr>
            <w:tcW w:w="1080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30485" w:rsidP="00941A89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76B7F" w:rsidRDefault="00176B7F" w:rsidP="00176B7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176B7F">
              <w:rPr>
                <w:rFonts w:ascii="Times New Roman" w:hAnsi="Times New Roman" w:cs="Times New Roman"/>
                <w:lang w:val="sr-Cyrl-RS"/>
              </w:rPr>
              <w:t xml:space="preserve">ченицима </w:t>
            </w:r>
            <w:r>
              <w:rPr>
                <w:rFonts w:ascii="Times New Roman" w:hAnsi="Times New Roman" w:cs="Times New Roman"/>
                <w:lang w:val="sr-Cyrl-RS"/>
              </w:rPr>
              <w:t>показује</w:t>
            </w:r>
            <w:r w:rsidRPr="00176B7F">
              <w:rPr>
                <w:rFonts w:ascii="Times New Roman" w:hAnsi="Times New Roman" w:cs="Times New Roman"/>
                <w:lang w:val="sr-Cyrl-RS"/>
              </w:rPr>
              <w:t xml:space="preserve"> како се правилно </w:t>
            </w:r>
            <w:r>
              <w:rPr>
                <w:rFonts w:ascii="Times New Roman" w:hAnsi="Times New Roman" w:cs="Times New Roman"/>
                <w:lang w:val="sr-Cyrl-RS"/>
              </w:rPr>
              <w:t xml:space="preserve">користи аван с тучком, </w:t>
            </w:r>
            <w:r w:rsidRPr="00176B7F">
              <w:rPr>
                <w:rFonts w:ascii="Times New Roman" w:hAnsi="Times New Roman" w:cs="Times New Roman"/>
                <w:lang w:val="sr-Cyrl-RS"/>
              </w:rPr>
              <w:t>како се правилно узима хемикалија из реагенс боце</w:t>
            </w:r>
            <w:r>
              <w:rPr>
                <w:rFonts w:ascii="Times New Roman" w:hAnsi="Times New Roman" w:cs="Times New Roman"/>
                <w:lang w:val="sr-Cyrl-RS"/>
              </w:rPr>
              <w:t xml:space="preserve">, како се правилно пресипа течност и </w:t>
            </w:r>
            <w:r w:rsidRPr="00176B7F">
              <w:rPr>
                <w:rFonts w:ascii="Times New Roman" w:hAnsi="Times New Roman" w:cs="Times New Roman"/>
                <w:lang w:val="sr-Cyrl-RS"/>
              </w:rPr>
              <w:t>показује правилно загревање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E567F5" w:rsidRPr="002A0E12" w:rsidRDefault="00176B7F" w:rsidP="00176B7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176B7F">
              <w:rPr>
                <w:rFonts w:ascii="Times New Roman" w:hAnsi="Times New Roman" w:cs="Times New Roman"/>
                <w:lang w:val="sr-Cyrl-RS"/>
              </w:rPr>
              <w:t>Одговара на могућа питања ученика.</w:t>
            </w:r>
          </w:p>
        </w:tc>
        <w:tc>
          <w:tcPr>
            <w:tcW w:w="4230" w:type="dxa"/>
            <w:gridSpan w:val="4"/>
            <w:tcBorders>
              <w:top w:val="double" w:sz="4" w:space="0" w:color="auto"/>
            </w:tcBorders>
            <w:vAlign w:val="center"/>
          </w:tcPr>
          <w:p w:rsidR="00176B7F" w:rsidRPr="00176B7F" w:rsidRDefault="00176B7F" w:rsidP="00176B7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176B7F">
              <w:rPr>
                <w:rFonts w:ascii="Times New Roman" w:hAnsi="Times New Roman" w:cs="Times New Roman"/>
                <w:lang w:val="sr-Cyrl-RS"/>
              </w:rPr>
              <w:t xml:space="preserve">Посматрају, уочавају колико је неопходно знати правила понашања у хемијској лабораторији, посебно при загревању садржаја током извођења експеримента. </w:t>
            </w:r>
          </w:p>
          <w:p w:rsidR="00E567F5" w:rsidRPr="002A0E12" w:rsidRDefault="00176B7F" w:rsidP="00176B7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176B7F">
              <w:rPr>
                <w:rFonts w:ascii="Times New Roman" w:hAnsi="Times New Roman" w:cs="Times New Roman"/>
                <w:lang w:val="sr-Cyrl-RS"/>
              </w:rPr>
              <w:t>Постављају питања уколико им нешто није јасно.</w:t>
            </w:r>
          </w:p>
        </w:tc>
      </w:tr>
      <w:tr w:rsidR="00937CC1" w:rsidRPr="00A2771B" w:rsidTr="00176B7F">
        <w:trPr>
          <w:cantSplit/>
          <w:trHeight w:val="1134"/>
        </w:trPr>
        <w:tc>
          <w:tcPr>
            <w:tcW w:w="10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941A89" w:rsidP="00105F6A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A30485">
              <w:rPr>
                <w:rFonts w:ascii="Times New Roman" w:hAnsi="Times New Roman" w:cs="Times New Roman"/>
                <w:lang w:val="sr-Cyrl-RS"/>
              </w:rPr>
              <w:t>3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>минута)</w:t>
            </w:r>
          </w:p>
        </w:tc>
        <w:tc>
          <w:tcPr>
            <w:tcW w:w="4950" w:type="dxa"/>
            <w:gridSpan w:val="2"/>
            <w:tcBorders>
              <w:left w:val="double" w:sz="4" w:space="0" w:color="auto"/>
            </w:tcBorders>
          </w:tcPr>
          <w:p w:rsidR="00670CDA" w:rsidRPr="00670CDA" w:rsidRDefault="002E7D17" w:rsidP="00670CD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Наставни</w:t>
            </w:r>
            <w:r w:rsidR="00F00D24" w:rsidRPr="00A2771B">
              <w:rPr>
                <w:rFonts w:ascii="Times New Roman" w:hAnsi="Times New Roman" w:cs="Times New Roman"/>
                <w:lang w:val="sr-Cyrl-RS"/>
              </w:rPr>
              <w:t>к/</w:t>
            </w:r>
            <w:r w:rsidRPr="00A2771B">
              <w:rPr>
                <w:rFonts w:ascii="Times New Roman" w:hAnsi="Times New Roman" w:cs="Times New Roman"/>
                <w:lang w:val="sr-Cyrl-RS"/>
              </w:rPr>
              <w:t>ца на табли исписује н</w:t>
            </w:r>
            <w:r w:rsidR="009259E9" w:rsidRPr="00A2771B">
              <w:rPr>
                <w:rFonts w:ascii="Times New Roman" w:hAnsi="Times New Roman" w:cs="Times New Roman"/>
                <w:lang w:val="sr-Cyrl-RS"/>
              </w:rPr>
              <w:t>а</w:t>
            </w:r>
            <w:r w:rsidR="00976C4B">
              <w:rPr>
                <w:rFonts w:ascii="Times New Roman" w:hAnsi="Times New Roman" w:cs="Times New Roman"/>
                <w:lang w:val="sr-Cyrl-RS"/>
              </w:rPr>
              <w:t xml:space="preserve">зив наставне јединице </w:t>
            </w:r>
            <w:r w:rsidR="002A0E12">
              <w:rPr>
                <w:rFonts w:ascii="Times New Roman" w:hAnsi="Times New Roman" w:cs="Times New Roman"/>
                <w:lang w:val="sr-Cyrl-RS"/>
              </w:rPr>
              <w:t>–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670CDA" w:rsidRPr="00670CD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Основне лабораторијске технике рада </w:t>
            </w:r>
          </w:p>
          <w:p w:rsidR="00670CDA" w:rsidRPr="00670CDA" w:rsidRDefault="00670CDA" w:rsidP="00670CD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670CDA">
              <w:rPr>
                <w:rFonts w:ascii="Times New Roman" w:hAnsi="Times New Roman" w:cs="Times New Roman"/>
                <w:lang w:val="sr-Cyrl-RS"/>
              </w:rPr>
              <w:t>Упућује ученике на то да прочитају лабораторијску вежбу I (збирка задатака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670CDA">
              <w:rPr>
                <w:rFonts w:ascii="Times New Roman" w:hAnsi="Times New Roman" w:cs="Times New Roman"/>
                <w:lang w:val="sr-Cyrl-RS"/>
              </w:rPr>
              <w:t xml:space="preserve"> лабораторијским вежбама, стр. </w:t>
            </w:r>
            <w:r>
              <w:rPr>
                <w:rFonts w:ascii="Times New Roman" w:hAnsi="Times New Roman" w:cs="Times New Roman"/>
                <w:lang w:val="sr-Cyrl-RS"/>
              </w:rPr>
              <w:t>21-22</w:t>
            </w:r>
            <w:r w:rsidRPr="00670CDA">
              <w:rPr>
                <w:rFonts w:ascii="Times New Roman" w:hAnsi="Times New Roman" w:cs="Times New Roman"/>
                <w:lang w:val="sr-Cyrl-RS"/>
              </w:rPr>
              <w:t>), док наставник припрема супстанце, посуђе и прибор за лабораторијску вежбу.</w:t>
            </w:r>
          </w:p>
          <w:p w:rsidR="00670CDA" w:rsidRPr="00670CDA" w:rsidRDefault="00670CDA" w:rsidP="00670CD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670CDA">
              <w:rPr>
                <w:rFonts w:ascii="Times New Roman" w:hAnsi="Times New Roman" w:cs="Times New Roman"/>
                <w:lang w:val="sr-Cyrl-RS"/>
              </w:rPr>
              <w:t xml:space="preserve">Дели ученике у </w:t>
            </w:r>
            <w:r>
              <w:rPr>
                <w:rFonts w:ascii="Times New Roman" w:hAnsi="Times New Roman" w:cs="Times New Roman"/>
                <w:lang w:val="sr-Cyrl-RS"/>
              </w:rPr>
              <w:t>три</w:t>
            </w:r>
            <w:r w:rsidRPr="00670CDA">
              <w:rPr>
                <w:rFonts w:ascii="Times New Roman" w:hAnsi="Times New Roman" w:cs="Times New Roman"/>
                <w:lang w:val="sr-Cyrl-RS"/>
              </w:rPr>
              <w:t xml:space="preserve"> груп</w:t>
            </w:r>
            <w:r>
              <w:rPr>
                <w:rFonts w:ascii="Times New Roman" w:hAnsi="Times New Roman" w:cs="Times New Roman"/>
                <w:lang w:val="sr-Cyrl-RS"/>
              </w:rPr>
              <w:t>е</w:t>
            </w:r>
            <w:r w:rsidRPr="00670CDA">
              <w:rPr>
                <w:rFonts w:ascii="Times New Roman" w:hAnsi="Times New Roman" w:cs="Times New Roman"/>
                <w:lang w:val="sr-Cyrl-RS"/>
              </w:rPr>
              <w:t xml:space="preserve"> (број ученика у групи зависи од укупног броја ученика у одељењу).</w:t>
            </w:r>
          </w:p>
          <w:p w:rsidR="00670CDA" w:rsidRDefault="00670CDA" w:rsidP="00670CD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670CDA">
              <w:rPr>
                <w:rFonts w:ascii="Times New Roman" w:hAnsi="Times New Roman" w:cs="Times New Roman"/>
                <w:lang w:val="sr-Cyrl-RS"/>
              </w:rPr>
              <w:t>I</w:t>
            </w:r>
            <w:r>
              <w:rPr>
                <w:rFonts w:ascii="Times New Roman" w:hAnsi="Times New Roman" w:cs="Times New Roman"/>
                <w:lang w:val="sr-Cyrl-RS"/>
              </w:rPr>
              <w:t xml:space="preserve"> група ради оглед 1</w:t>
            </w:r>
            <w:r w:rsidRPr="00670CDA">
              <w:rPr>
                <w:rFonts w:ascii="Times New Roman" w:hAnsi="Times New Roman" w:cs="Times New Roman"/>
                <w:lang w:val="sr-Cyrl-RS"/>
              </w:rPr>
              <w:t xml:space="preserve"> (стр. </w:t>
            </w:r>
            <w:r>
              <w:rPr>
                <w:rFonts w:ascii="Times New Roman" w:hAnsi="Times New Roman" w:cs="Times New Roman"/>
                <w:lang w:val="sr-Cyrl-RS"/>
              </w:rPr>
              <w:t>21</w:t>
            </w:r>
            <w:r w:rsidRPr="00670CDA">
              <w:rPr>
                <w:rFonts w:ascii="Times New Roman" w:hAnsi="Times New Roman" w:cs="Times New Roman"/>
                <w:lang w:val="sr-Cyrl-RS"/>
              </w:rPr>
              <w:t>)</w:t>
            </w:r>
            <w:r w:rsidR="008D2E97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8D2E97">
              <w:rPr>
                <w:rFonts w:ascii="Times New Roman" w:hAnsi="Times New Roman" w:cs="Times New Roman"/>
              </w:rPr>
              <w:t>II</w:t>
            </w:r>
            <w:r w:rsidR="008D2E97">
              <w:rPr>
                <w:rFonts w:ascii="Times New Roman" w:hAnsi="Times New Roman" w:cs="Times New Roman"/>
                <w:lang w:val="sr-Cyrl-RS"/>
              </w:rPr>
              <w:t xml:space="preserve"> група ради оглед 2 (стр. 21) и </w:t>
            </w:r>
            <w:r w:rsidR="008D2E97">
              <w:rPr>
                <w:rFonts w:ascii="Times New Roman" w:hAnsi="Times New Roman" w:cs="Times New Roman"/>
              </w:rPr>
              <w:t>III</w:t>
            </w:r>
            <w:r w:rsidR="008D2E97">
              <w:rPr>
                <w:rFonts w:ascii="Times New Roman" w:hAnsi="Times New Roman" w:cs="Times New Roman"/>
                <w:lang w:val="sr-Cyrl-RS"/>
              </w:rPr>
              <w:t xml:space="preserve"> група ради оглед 3 (стр. 22).</w:t>
            </w:r>
          </w:p>
          <w:p w:rsidR="00670CDA" w:rsidRPr="00670CDA" w:rsidRDefault="00670CDA" w:rsidP="00670CD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670CDA">
              <w:rPr>
                <w:rFonts w:ascii="Times New Roman" w:hAnsi="Times New Roman" w:cs="Times New Roman"/>
                <w:lang w:val="sr-Cyrl-RS"/>
              </w:rPr>
              <w:t>Ученицима даје упутства за рад и надгледа рад сваке групе.</w:t>
            </w:r>
          </w:p>
          <w:p w:rsidR="00542147" w:rsidRPr="008D2E97" w:rsidRDefault="00542147" w:rsidP="008D2E9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D2E97"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</w:tc>
        <w:tc>
          <w:tcPr>
            <w:tcW w:w="4230" w:type="dxa"/>
            <w:gridSpan w:val="4"/>
          </w:tcPr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782FDB" w:rsidRDefault="005F45FD" w:rsidP="00782F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0C245B">
              <w:rPr>
                <w:rFonts w:ascii="Times New Roman" w:hAnsi="Times New Roman" w:cs="Times New Roman"/>
                <w:lang w:val="sr-Cyrl-RS"/>
              </w:rPr>
              <w:t>З</w:t>
            </w:r>
            <w:r w:rsidR="000C3CDE" w:rsidRPr="000C245B">
              <w:rPr>
                <w:rFonts w:ascii="Times New Roman" w:hAnsi="Times New Roman" w:cs="Times New Roman"/>
                <w:lang w:val="sr-Cyrl-RS"/>
              </w:rPr>
              <w:t>аписују податке с</w:t>
            </w:r>
            <w:r w:rsidR="00542147" w:rsidRPr="000C245B">
              <w:rPr>
                <w:rFonts w:ascii="Times New Roman" w:hAnsi="Times New Roman" w:cs="Times New Roman"/>
                <w:lang w:val="sr-Cyrl-RS"/>
              </w:rPr>
              <w:t>а</w:t>
            </w:r>
            <w:r w:rsidR="000C3CDE" w:rsidRPr="000C245B">
              <w:rPr>
                <w:rFonts w:ascii="Times New Roman" w:hAnsi="Times New Roman" w:cs="Times New Roman"/>
                <w:lang w:val="sr-Cyrl-RS"/>
              </w:rPr>
              <w:t xml:space="preserve"> табле</w:t>
            </w:r>
            <w:r w:rsidR="000C245B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9A545E" w:rsidRPr="000C245B" w:rsidRDefault="009A545E" w:rsidP="009A545E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8D2E97" w:rsidRDefault="008D2E97" w:rsidP="008D2E9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D2E97">
              <w:rPr>
                <w:rFonts w:ascii="Times New Roman" w:hAnsi="Times New Roman" w:cs="Times New Roman"/>
                <w:lang w:val="sr-Cyrl-RS"/>
              </w:rPr>
              <w:t>Формирају групе и слушају наставникова</w:t>
            </w:r>
            <w:r>
              <w:rPr>
                <w:rFonts w:ascii="Times New Roman" w:hAnsi="Times New Roman" w:cs="Times New Roman"/>
                <w:lang w:val="sr-Cyrl-RS"/>
              </w:rPr>
              <w:t>/чина</w:t>
            </w:r>
            <w:r w:rsidRPr="008D2E97">
              <w:rPr>
                <w:rFonts w:ascii="Times New Roman" w:hAnsi="Times New Roman" w:cs="Times New Roman"/>
                <w:lang w:val="sr-Cyrl-RS"/>
              </w:rPr>
              <w:t xml:space="preserve"> упутства за рад.</w:t>
            </w:r>
          </w:p>
          <w:p w:rsidR="008D2E97" w:rsidRPr="008D2E97" w:rsidRDefault="008D2E97" w:rsidP="008D2E97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8D2E97" w:rsidRDefault="008D2E97" w:rsidP="008D2E9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D2E97">
              <w:rPr>
                <w:rFonts w:ascii="Times New Roman" w:hAnsi="Times New Roman" w:cs="Times New Roman"/>
                <w:lang w:val="sr-Cyrl-RS"/>
              </w:rPr>
              <w:t>У току извођења лабораторијске вежбе, сарађују, размењују мишљења, изводе закључке.</w:t>
            </w:r>
          </w:p>
          <w:p w:rsidR="008D2E97" w:rsidRPr="008D2E97" w:rsidRDefault="008D2E97" w:rsidP="008D2E97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8D2E97" w:rsidRDefault="008D2E97" w:rsidP="008D2E9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D2E97">
              <w:rPr>
                <w:rFonts w:ascii="Times New Roman" w:hAnsi="Times New Roman" w:cs="Times New Roman"/>
                <w:lang w:val="sr-Cyrl-RS"/>
              </w:rPr>
              <w:t>Примењују основна правила понашања у лабораторији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8D2E97" w:rsidRPr="008D2E97" w:rsidRDefault="008D2E97" w:rsidP="008D2E97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21450C" w:rsidRPr="008D2E97" w:rsidRDefault="008D2E97" w:rsidP="008D2E9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D2E97">
              <w:rPr>
                <w:rFonts w:ascii="Times New Roman" w:hAnsi="Times New Roman" w:cs="Times New Roman"/>
                <w:lang w:val="sr-Cyrl-RS"/>
              </w:rPr>
              <w:t>Уколико им нешто није јасно, постављају питања и наставнику</w:t>
            </w:r>
            <w:r>
              <w:rPr>
                <w:rFonts w:ascii="Times New Roman" w:hAnsi="Times New Roman" w:cs="Times New Roman"/>
                <w:lang w:val="sr-Cyrl-RS"/>
              </w:rPr>
              <w:t>/ци</w:t>
            </w:r>
            <w:r w:rsidRPr="008D2E97">
              <w:rPr>
                <w:rFonts w:ascii="Times New Roman" w:hAnsi="Times New Roman" w:cs="Times New Roman"/>
                <w:lang w:val="sr-Cyrl-RS"/>
              </w:rPr>
              <w:t xml:space="preserve"> и </w:t>
            </w:r>
            <w:r>
              <w:rPr>
                <w:rFonts w:ascii="Times New Roman" w:hAnsi="Times New Roman" w:cs="Times New Roman"/>
                <w:lang w:val="sr-Cyrl-RS"/>
              </w:rPr>
              <w:t>својим вршњацима</w:t>
            </w:r>
            <w:r w:rsidRPr="008D2E97"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</w:tc>
      </w:tr>
      <w:tr w:rsidR="00937CC1" w:rsidRPr="00A2771B" w:rsidTr="00176B7F">
        <w:trPr>
          <w:cantSplit/>
          <w:trHeight w:val="1134"/>
        </w:trPr>
        <w:tc>
          <w:tcPr>
            <w:tcW w:w="10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941A89" w:rsidP="00BE035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gridSpan w:val="2"/>
            <w:tcBorders>
              <w:left w:val="double" w:sz="4" w:space="0" w:color="auto"/>
            </w:tcBorders>
            <w:vAlign w:val="center"/>
          </w:tcPr>
          <w:p w:rsidR="00FF439C" w:rsidRDefault="00746EC2" w:rsidP="00315390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746EC2">
              <w:rPr>
                <w:rFonts w:ascii="Times New Roman" w:hAnsi="Times New Roman" w:cs="Times New Roman"/>
                <w:lang w:val="sr-Cyrl-RS"/>
              </w:rPr>
              <w:t>Заједно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746EC2">
              <w:rPr>
                <w:rFonts w:ascii="Times New Roman" w:hAnsi="Times New Roman" w:cs="Times New Roman"/>
                <w:lang w:val="sr-Cyrl-RS"/>
              </w:rPr>
              <w:t xml:space="preserve"> ученицима</w:t>
            </w:r>
            <w:r w:rsidR="00315390">
              <w:rPr>
                <w:rFonts w:ascii="Times New Roman" w:hAnsi="Times New Roman" w:cs="Times New Roman"/>
                <w:lang w:val="sr-Cyrl-RS"/>
              </w:rPr>
              <w:t xml:space="preserve"> дискутује о изведеним огледима. </w:t>
            </w:r>
          </w:p>
          <w:p w:rsidR="00315390" w:rsidRPr="00315390" w:rsidRDefault="00315390" w:rsidP="00315390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315390"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</w:tc>
        <w:tc>
          <w:tcPr>
            <w:tcW w:w="4230" w:type="dxa"/>
            <w:gridSpan w:val="4"/>
            <w:vAlign w:val="center"/>
          </w:tcPr>
          <w:p w:rsidR="003F1A37" w:rsidRPr="003F1A37" w:rsidRDefault="007A6452" w:rsidP="003F1A3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3F1A37">
              <w:rPr>
                <w:rFonts w:ascii="Times New Roman" w:hAnsi="Times New Roman" w:cs="Times New Roman"/>
                <w:lang w:val="sr-Cyrl-RS"/>
              </w:rPr>
              <w:t xml:space="preserve">Учествују у </w:t>
            </w:r>
            <w:r w:rsidR="00315390">
              <w:rPr>
                <w:rFonts w:ascii="Times New Roman" w:hAnsi="Times New Roman" w:cs="Times New Roman"/>
                <w:lang w:val="sr-Cyrl-RS"/>
              </w:rPr>
              <w:t xml:space="preserve">дискусији. </w:t>
            </w:r>
          </w:p>
          <w:p w:rsidR="00B04AE2" w:rsidRPr="00315390" w:rsidRDefault="007A6452" w:rsidP="0031539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Постављају питања, уколико им нешто није било јасно.</w:t>
            </w:r>
          </w:p>
        </w:tc>
      </w:tr>
    </w:tbl>
    <w:p w:rsidR="00820F4F" w:rsidRDefault="00820F4F">
      <w:r>
        <w:br w:type="page"/>
      </w: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9622"/>
      </w:tblGrid>
      <w:tr w:rsidR="00387A26" w:rsidTr="00820F4F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Default="00387A26" w:rsidP="00807DE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BE035F" w:rsidTr="00E5368A">
        <w:tc>
          <w:tcPr>
            <w:tcW w:w="9622" w:type="dxa"/>
            <w:tcBorders>
              <w:top w:val="double" w:sz="4" w:space="0" w:color="auto"/>
              <w:bottom w:val="single" w:sz="4" w:space="0" w:color="auto"/>
            </w:tcBorders>
          </w:tcPr>
          <w:p w:rsidR="00BE035F" w:rsidRPr="00B04AE2" w:rsidRDefault="009B0BFF" w:rsidP="00E5368A">
            <w:pPr>
              <w:rPr>
                <w:rFonts w:ascii="Times New Roman" w:hAnsi="Times New Roman" w:cs="Times New Roman"/>
                <w:lang w:val="sr-Cyrl-RS"/>
              </w:rPr>
            </w:pPr>
            <w:r w:rsidRPr="009B0BFF">
              <w:rPr>
                <w:rFonts w:ascii="Times New Roman" w:hAnsi="Times New Roman" w:cs="Times New Roman"/>
                <w:lang w:val="sr-Cyrl-RS"/>
              </w:rPr>
              <w:t>Наставник</w:t>
            </w:r>
            <w:r>
              <w:rPr>
                <w:rFonts w:ascii="Times New Roman" w:hAnsi="Times New Roman" w:cs="Times New Roman"/>
                <w:lang w:val="sr-Cyrl-RS"/>
              </w:rPr>
              <w:t>/ца</w:t>
            </w:r>
            <w:r w:rsidRPr="009B0BFF">
              <w:rPr>
                <w:rFonts w:ascii="Times New Roman" w:hAnsi="Times New Roman" w:cs="Times New Roman"/>
                <w:lang w:val="sr-Cyrl-RS"/>
              </w:rPr>
              <w:t xml:space="preserve"> заједно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9B0BFF">
              <w:rPr>
                <w:rFonts w:ascii="Times New Roman" w:hAnsi="Times New Roman" w:cs="Times New Roman"/>
                <w:lang w:val="sr-Cyrl-RS"/>
              </w:rPr>
              <w:t xml:space="preserve"> ученицима прави резиме лабораторијске вежбе и понавља која су основна правила понашања у хемијској лабораторији.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E567F5">
        <w:trPr>
          <w:trHeight w:val="118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9B0BFF" w:rsidRPr="009B0BFF" w:rsidRDefault="009B0BFF" w:rsidP="009B0BF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9B0BFF">
              <w:rPr>
                <w:rFonts w:ascii="Times New Roman" w:hAnsi="Times New Roman" w:cs="Times New Roman"/>
                <w:lang w:val="sr-Cyrl-RS"/>
              </w:rPr>
              <w:t>Да ли сам планирао/-ла адекватне активности ученика?</w:t>
            </w:r>
          </w:p>
          <w:p w:rsidR="00EC3E9F" w:rsidRPr="009B0BFF" w:rsidRDefault="009B0BFF" w:rsidP="009B0BF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9B0BFF">
              <w:rPr>
                <w:rFonts w:ascii="Times New Roman" w:hAnsi="Times New Roman" w:cs="Times New Roman"/>
                <w:lang w:val="sr-Cyrl-RS"/>
              </w:rPr>
              <w:t>Које потешкоће су се појавиле?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807DF4">
        <w:trPr>
          <w:trHeight w:val="104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</w:t>
            </w:r>
            <w:r w:rsidR="00807DF4">
              <w:rPr>
                <w:rFonts w:ascii="Times New Roman" w:hAnsi="Times New Roman" w:cs="Times New Roman"/>
                <w:i/>
                <w:u w:val="wave"/>
                <w:lang w:val="sr-Cyrl-RS"/>
              </w:rPr>
              <w:t>е</w:t>
            </w:r>
          </w:p>
          <w:p w:rsidR="009709CD" w:rsidRDefault="009709CD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9B0BFF" w:rsidRPr="009B0BFF" w:rsidRDefault="009B0BFF" w:rsidP="009B0BF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9B0BFF">
              <w:rPr>
                <w:rFonts w:ascii="Times New Roman" w:hAnsi="Times New Roman" w:cs="Times New Roman"/>
                <w:lang w:val="sr-Cyrl-RS"/>
              </w:rPr>
              <w:t>Да ли знам које су основне лабораторијске технике рада?</w:t>
            </w:r>
          </w:p>
          <w:p w:rsidR="009B0BFF" w:rsidRPr="009B0BFF" w:rsidRDefault="009B0BFF" w:rsidP="009B0BF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9B0BFF">
              <w:rPr>
                <w:rFonts w:ascii="Times New Roman" w:hAnsi="Times New Roman" w:cs="Times New Roman"/>
                <w:lang w:val="sr-Cyrl-RS"/>
              </w:rPr>
              <w:t>Да ли сам био/ла усмерен/-а на суштину задатка?</w:t>
            </w:r>
          </w:p>
          <w:p w:rsidR="009709CD" w:rsidRPr="00807DF4" w:rsidRDefault="009B0BFF" w:rsidP="009B0BF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9B0BFF">
              <w:rPr>
                <w:rFonts w:ascii="Times New Roman" w:hAnsi="Times New Roman" w:cs="Times New Roman"/>
                <w:lang w:val="sr-Cyrl-RS"/>
              </w:rPr>
              <w:t>Доприносио/ла сам доброј атмосфери у групи?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</w:t>
            </w:r>
          </w:p>
          <w:p w:rsidR="00B04AE2" w:rsidRPr="00387A26" w:rsidRDefault="00B04AE2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E0194C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  <w:r w:rsidR="0054214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542147" w:rsidRPr="00542147" w:rsidRDefault="00542147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542147" w:rsidRDefault="00542147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2)</w:t>
            </w:r>
          </w:p>
          <w:p w:rsidR="009B0BFF" w:rsidRDefault="009B0BF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9B0BFF" w:rsidRPr="00542147" w:rsidRDefault="009B0BF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1867"/>
        <w:gridCol w:w="2944"/>
      </w:tblGrid>
      <w:tr w:rsidR="00251667" w:rsidRPr="00387A26" w:rsidTr="00B05454">
        <w:tc>
          <w:tcPr>
            <w:tcW w:w="9622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650BF0" w:rsidRPr="00387A26" w:rsidTr="0038670F">
        <w:tc>
          <w:tcPr>
            <w:tcW w:w="9622" w:type="dxa"/>
            <w:gridSpan w:val="3"/>
            <w:tcBorders>
              <w:top w:val="nil"/>
              <w:bottom w:val="nil"/>
            </w:tcBorders>
            <w:vAlign w:val="center"/>
          </w:tcPr>
          <w:p w:rsidR="00650BF0" w:rsidRDefault="00573FC1" w:rsidP="00573FC1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573FC1">
              <w:rPr>
                <w:rFonts w:ascii="Times New Roman" w:hAnsi="Times New Roman" w:cs="Times New Roman"/>
                <w:sz w:val="28"/>
                <w:lang w:val="sr-Cyrl-RS"/>
              </w:rPr>
              <w:t>Основне лабораторијске технике рада</w:t>
            </w:r>
          </w:p>
          <w:p w:rsidR="00573FC1" w:rsidRPr="00650BF0" w:rsidRDefault="00573FC1" w:rsidP="00573FC1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B64E30" w:rsidRPr="00EB79E3" w:rsidRDefault="00EB79E3" w:rsidP="00573FC1">
            <w:pPr>
              <w:pStyle w:val="ListParagraph"/>
              <w:ind w:left="1080"/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EB79E3">
              <w:rPr>
                <w:rFonts w:ascii="Times New Roman" w:hAnsi="Times New Roman" w:cs="Times New Roman"/>
                <w:i/>
                <w:lang w:val="sr-Cyrl-RS"/>
              </w:rPr>
              <w:t>Оглед 1</w:t>
            </w:r>
            <w:r>
              <w:rPr>
                <w:rFonts w:ascii="Times New Roman" w:hAnsi="Times New Roman" w:cs="Times New Roman"/>
                <w:i/>
                <w:lang w:val="sr-Cyrl-RS"/>
              </w:rPr>
              <w:t>:</w:t>
            </w:r>
            <w:r>
              <w:t xml:space="preserve"> </w:t>
            </w:r>
            <w:r w:rsidRPr="00EB79E3">
              <w:rPr>
                <w:rFonts w:ascii="Times New Roman" w:hAnsi="Times New Roman" w:cs="Times New Roman"/>
                <w:b/>
                <w:lang w:val="sr-Cyrl-RS"/>
              </w:rPr>
              <w:t>Уситњавање чврсте супстанце</w:t>
            </w:r>
          </w:p>
          <w:p w:rsidR="00EB79E3" w:rsidRPr="00EB79E3" w:rsidRDefault="00EB79E3" w:rsidP="00EB79E3">
            <w:pPr>
              <w:pStyle w:val="ListParagraph"/>
              <w:ind w:left="144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B79E3">
              <w:rPr>
                <w:rFonts w:ascii="Times New Roman" w:hAnsi="Times New Roman" w:cs="Times New Roman"/>
                <w:lang w:val="sr-Cyrl-RS"/>
              </w:rPr>
              <w:t>Циљ огледа: увежбавање лабораторијске технике уситњавања супстанце.</w:t>
            </w:r>
          </w:p>
          <w:p w:rsidR="00EB79E3" w:rsidRPr="00EB79E3" w:rsidRDefault="00EB79E3" w:rsidP="00EB79E3">
            <w:pPr>
              <w:pStyle w:val="ListParagraph"/>
              <w:ind w:left="144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B79E3">
              <w:rPr>
                <w:rFonts w:ascii="Times New Roman" w:hAnsi="Times New Roman" w:cs="Times New Roman"/>
                <w:lang w:val="sr-Cyrl-RS"/>
              </w:rPr>
              <w:t>Прибор и посуђе: кашичица, аван са тучком.</w:t>
            </w:r>
          </w:p>
          <w:p w:rsidR="00EB79E3" w:rsidRDefault="00EB79E3" w:rsidP="00EB79E3">
            <w:pPr>
              <w:pStyle w:val="ListParagraph"/>
              <w:ind w:left="144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B79E3">
              <w:rPr>
                <w:rFonts w:ascii="Times New Roman" w:hAnsi="Times New Roman" w:cs="Times New Roman"/>
                <w:lang w:val="sr-Cyrl-RS"/>
              </w:rPr>
              <w:t>Супстанце: кухињска со.</w:t>
            </w:r>
          </w:p>
          <w:p w:rsidR="00EB79E3" w:rsidRDefault="00EB79E3" w:rsidP="00EB79E3">
            <w:pPr>
              <w:pStyle w:val="ListParagraph"/>
              <w:ind w:left="108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EB79E3" w:rsidRPr="00EB79E3" w:rsidRDefault="00EB79E3" w:rsidP="00EB79E3">
            <w:pPr>
              <w:pStyle w:val="ListParagraph"/>
              <w:ind w:left="1080"/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EB79E3">
              <w:rPr>
                <w:rFonts w:ascii="Times New Roman" w:hAnsi="Times New Roman" w:cs="Times New Roman"/>
                <w:i/>
                <w:lang w:val="sr-Cyrl-RS"/>
              </w:rPr>
              <w:t>Оглед 2</w:t>
            </w:r>
            <w:r>
              <w:rPr>
                <w:rFonts w:ascii="Times New Roman" w:hAnsi="Times New Roman" w:cs="Times New Roman"/>
                <w:i/>
                <w:lang w:val="sr-Cyrl-RS"/>
              </w:rPr>
              <w:t>:</w:t>
            </w:r>
            <w:r w:rsidRPr="00EB79E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EB79E3">
              <w:rPr>
                <w:rFonts w:ascii="Times New Roman" w:hAnsi="Times New Roman" w:cs="Times New Roman"/>
                <w:b/>
                <w:lang w:val="sr-Cyrl-RS"/>
              </w:rPr>
              <w:t>Мешање супстанци и пресипање течности</w:t>
            </w:r>
          </w:p>
          <w:p w:rsidR="00EB79E3" w:rsidRPr="00EB79E3" w:rsidRDefault="00EB79E3" w:rsidP="00EB79E3">
            <w:pPr>
              <w:pStyle w:val="ListParagraph"/>
              <w:ind w:left="144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B79E3">
              <w:rPr>
                <w:rFonts w:ascii="Times New Roman" w:hAnsi="Times New Roman" w:cs="Times New Roman"/>
                <w:lang w:val="sr-Cyrl-RS"/>
              </w:rPr>
              <w:t>Циљ огледа: савладавање основних техника мешања супстанци и пресипања течности.</w:t>
            </w:r>
          </w:p>
          <w:p w:rsidR="00EB79E3" w:rsidRPr="00EB79E3" w:rsidRDefault="00EB79E3" w:rsidP="00EB79E3">
            <w:pPr>
              <w:pStyle w:val="ListParagraph"/>
              <w:ind w:left="144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B79E3">
              <w:rPr>
                <w:rFonts w:ascii="Times New Roman" w:hAnsi="Times New Roman" w:cs="Times New Roman"/>
                <w:lang w:val="sr-Cyrl-RS"/>
              </w:rPr>
              <w:t>Прибор и посуђе: два стаклена штапића, три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лабораторијске чаше од 100 cm3.</w:t>
            </w:r>
          </w:p>
          <w:p w:rsidR="00EB79E3" w:rsidRDefault="00EB79E3" w:rsidP="00EB79E3">
            <w:pPr>
              <w:pStyle w:val="ListParagraph"/>
              <w:ind w:left="144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B79E3">
              <w:rPr>
                <w:rFonts w:ascii="Times New Roman" w:hAnsi="Times New Roman" w:cs="Times New Roman"/>
                <w:lang w:val="sr-Cyrl-RS"/>
              </w:rPr>
              <w:t>Супстанце: кухињска со, шећер, дестилована вода.</w:t>
            </w:r>
          </w:p>
          <w:p w:rsidR="00EB79E3" w:rsidRDefault="00EB79E3" w:rsidP="00EB79E3">
            <w:pPr>
              <w:pStyle w:val="ListParagraph"/>
              <w:ind w:left="108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EB79E3" w:rsidRPr="00EB79E3" w:rsidRDefault="00EB79E3" w:rsidP="00EB79E3">
            <w:pPr>
              <w:pStyle w:val="ListParagraph"/>
              <w:ind w:left="108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B79E3">
              <w:rPr>
                <w:rFonts w:ascii="Times New Roman" w:hAnsi="Times New Roman" w:cs="Times New Roman"/>
                <w:i/>
                <w:lang w:val="sr-Cyrl-RS"/>
              </w:rPr>
              <w:t>Оглед 3</w:t>
            </w:r>
            <w:r w:rsidRPr="00EB79E3">
              <w:rPr>
                <w:rFonts w:ascii="Times New Roman" w:hAnsi="Times New Roman" w:cs="Times New Roman"/>
                <w:i/>
                <w:lang w:val="sr-Cyrl-RS"/>
              </w:rPr>
              <w:t>:</w:t>
            </w:r>
            <w:r w:rsidRPr="00EB79E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EB79E3">
              <w:rPr>
                <w:rFonts w:ascii="Times New Roman" w:hAnsi="Times New Roman" w:cs="Times New Roman"/>
                <w:b/>
                <w:lang w:val="sr-Cyrl-RS"/>
              </w:rPr>
              <w:t>Загревање течних супстанци у епрувети</w:t>
            </w:r>
          </w:p>
          <w:p w:rsidR="00EB79E3" w:rsidRPr="00EB79E3" w:rsidRDefault="00EB79E3" w:rsidP="00EB79E3">
            <w:pPr>
              <w:pStyle w:val="ListParagraph"/>
              <w:ind w:left="1440"/>
              <w:jc w:val="both"/>
              <w:rPr>
                <w:rFonts w:ascii="Times New Roman" w:hAnsi="Times New Roman" w:cs="Times New Roman"/>
                <w:lang w:val="sr-Cyrl-RS"/>
              </w:rPr>
            </w:pPr>
            <w:bookmarkStart w:id="0" w:name="_GoBack"/>
            <w:r w:rsidRPr="00EB79E3">
              <w:rPr>
                <w:rFonts w:ascii="Times New Roman" w:hAnsi="Times New Roman" w:cs="Times New Roman"/>
                <w:lang w:val="sr-Cyrl-RS"/>
              </w:rPr>
              <w:t>Циљ огледа: савладати правилну технику загревања супстанци.</w:t>
            </w:r>
          </w:p>
          <w:p w:rsidR="00EB79E3" w:rsidRPr="00EB79E3" w:rsidRDefault="00EB79E3" w:rsidP="00EB79E3">
            <w:pPr>
              <w:pStyle w:val="ListParagraph"/>
              <w:ind w:left="144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B79E3">
              <w:rPr>
                <w:rFonts w:ascii="Times New Roman" w:hAnsi="Times New Roman" w:cs="Times New Roman"/>
                <w:lang w:val="sr-Cyrl-RS"/>
              </w:rPr>
              <w:t>Прибор и посуђе: епрувета, дрвена штипаљка, шећер, кашичица, гасна грејалица или шпири</w:t>
            </w:r>
            <w:r w:rsidRPr="00EB79E3">
              <w:rPr>
                <w:rFonts w:ascii="Times New Roman" w:hAnsi="Times New Roman" w:cs="Times New Roman"/>
                <w:lang w:val="sr-Cyrl-RS"/>
              </w:rPr>
              <w:t>тусна лампа.</w:t>
            </w:r>
          </w:p>
          <w:p w:rsidR="00EB79E3" w:rsidRPr="00B64E30" w:rsidRDefault="00EB79E3" w:rsidP="00EB79E3">
            <w:pPr>
              <w:pStyle w:val="ListParagraph"/>
              <w:ind w:left="144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B79E3">
              <w:rPr>
                <w:rFonts w:ascii="Times New Roman" w:hAnsi="Times New Roman" w:cs="Times New Roman"/>
                <w:lang w:val="sr-Cyrl-RS"/>
              </w:rPr>
              <w:t>Супстанце</w:t>
            </w:r>
            <w:bookmarkEnd w:id="0"/>
            <w:r w:rsidRPr="00EB79E3">
              <w:rPr>
                <w:rFonts w:ascii="Times New Roman" w:hAnsi="Times New Roman" w:cs="Times New Roman"/>
                <w:lang w:val="sr-Cyrl-RS"/>
              </w:rPr>
              <w:t>: шећер, дестилована вода.</w:t>
            </w:r>
          </w:p>
        </w:tc>
      </w:tr>
      <w:tr w:rsidR="00B05454" w:rsidRPr="00387A26" w:rsidTr="00A2771B">
        <w:trPr>
          <w:trHeight w:val="63"/>
        </w:trPr>
        <w:tc>
          <w:tcPr>
            <w:tcW w:w="4811" w:type="dxa"/>
            <w:tcBorders>
              <w:top w:val="nil"/>
              <w:right w:val="nil"/>
            </w:tcBorders>
            <w:vAlign w:val="center"/>
          </w:tcPr>
          <w:p w:rsidR="00B05454" w:rsidRPr="00A474C8" w:rsidRDefault="00B0545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</w:tcPr>
          <w:p w:rsidR="00FF178D" w:rsidRPr="00387A26" w:rsidRDefault="00FF178D" w:rsidP="00B05454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4" w:type="dxa"/>
            <w:tcBorders>
              <w:top w:val="nil"/>
              <w:left w:val="nil"/>
            </w:tcBorders>
          </w:tcPr>
          <w:p w:rsidR="00B05454" w:rsidRPr="00A474C8" w:rsidRDefault="00B05454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5C1E61" w:rsidRDefault="005C1E61" w:rsidP="007E60C3">
      <w:pPr>
        <w:rPr>
          <w:rFonts w:ascii="Times New Roman" w:hAnsi="Times New Roman" w:cs="Times New Roman"/>
          <w:lang w:val="sr-Cyrl-RS"/>
        </w:rPr>
      </w:pPr>
    </w:p>
    <w:p w:rsidR="00B64E30" w:rsidRPr="00B64E30" w:rsidRDefault="00B64E30" w:rsidP="007E60C3">
      <w:pPr>
        <w:rPr>
          <w:rFonts w:ascii="Times New Roman" w:hAnsi="Times New Roman" w:cs="Times New Roman"/>
          <w:lang w:val="sr-Cyrl-RS"/>
        </w:rPr>
      </w:pPr>
    </w:p>
    <w:sectPr w:rsidR="00B64E30" w:rsidRPr="00B64E30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0A7" w:rsidRDefault="006010A7" w:rsidP="00FC56FE">
      <w:pPr>
        <w:spacing w:after="0" w:line="240" w:lineRule="auto"/>
      </w:pPr>
      <w:r>
        <w:separator/>
      </w:r>
    </w:p>
  </w:endnote>
  <w:endnote w:type="continuationSeparator" w:id="0">
    <w:p w:rsidR="006010A7" w:rsidRDefault="006010A7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EB79E3">
          <w:rPr>
            <w:rFonts w:ascii="Times New Roman" w:hAnsi="Times New Roman" w:cs="Times New Roman"/>
            <w:noProof/>
          </w:rPr>
          <w:t>3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0A7" w:rsidRDefault="006010A7" w:rsidP="00FC56FE">
      <w:pPr>
        <w:spacing w:after="0" w:line="240" w:lineRule="auto"/>
      </w:pPr>
      <w:r>
        <w:separator/>
      </w:r>
    </w:p>
  </w:footnote>
  <w:footnote w:type="continuationSeparator" w:id="0">
    <w:p w:rsidR="006010A7" w:rsidRDefault="006010A7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039"/>
    <w:multiLevelType w:val="hybridMultilevel"/>
    <w:tmpl w:val="332ED34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0C52A2"/>
    <w:multiLevelType w:val="hybridMultilevel"/>
    <w:tmpl w:val="9194792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F6D79ED"/>
    <w:multiLevelType w:val="hybridMultilevel"/>
    <w:tmpl w:val="2B8E6EB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F80FCB"/>
    <w:multiLevelType w:val="hybridMultilevel"/>
    <w:tmpl w:val="1CE00B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82B6036"/>
    <w:multiLevelType w:val="hybridMultilevel"/>
    <w:tmpl w:val="7CC650BC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50DD2"/>
    <w:multiLevelType w:val="hybridMultilevel"/>
    <w:tmpl w:val="ED4E7D7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40F2408"/>
    <w:multiLevelType w:val="hybridMultilevel"/>
    <w:tmpl w:val="BEC06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3637EE"/>
    <w:multiLevelType w:val="hybridMultilevel"/>
    <w:tmpl w:val="E2CE8DC2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9500BD2"/>
    <w:multiLevelType w:val="hybridMultilevel"/>
    <w:tmpl w:val="41445D9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FD36198"/>
    <w:multiLevelType w:val="hybridMultilevel"/>
    <w:tmpl w:val="C1AEB21A"/>
    <w:lvl w:ilvl="0" w:tplc="0D780D98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B90599"/>
    <w:multiLevelType w:val="hybridMultilevel"/>
    <w:tmpl w:val="E26C0A56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63019C"/>
    <w:multiLevelType w:val="hybridMultilevel"/>
    <w:tmpl w:val="6EB2026C"/>
    <w:lvl w:ilvl="0" w:tplc="BBC4C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24"/>
  </w:num>
  <w:num w:numId="4">
    <w:abstractNumId w:val="1"/>
  </w:num>
  <w:num w:numId="5">
    <w:abstractNumId w:val="19"/>
  </w:num>
  <w:num w:numId="6">
    <w:abstractNumId w:val="35"/>
  </w:num>
  <w:num w:numId="7">
    <w:abstractNumId w:val="9"/>
  </w:num>
  <w:num w:numId="8">
    <w:abstractNumId w:val="20"/>
  </w:num>
  <w:num w:numId="9">
    <w:abstractNumId w:val="28"/>
  </w:num>
  <w:num w:numId="10">
    <w:abstractNumId w:val="37"/>
  </w:num>
  <w:num w:numId="11">
    <w:abstractNumId w:val="36"/>
  </w:num>
  <w:num w:numId="12">
    <w:abstractNumId w:val="10"/>
  </w:num>
  <w:num w:numId="13">
    <w:abstractNumId w:val="32"/>
  </w:num>
  <w:num w:numId="14">
    <w:abstractNumId w:val="33"/>
  </w:num>
  <w:num w:numId="15">
    <w:abstractNumId w:val="25"/>
  </w:num>
  <w:num w:numId="16">
    <w:abstractNumId w:val="21"/>
  </w:num>
  <w:num w:numId="17">
    <w:abstractNumId w:val="14"/>
  </w:num>
  <w:num w:numId="18">
    <w:abstractNumId w:val="16"/>
  </w:num>
  <w:num w:numId="19">
    <w:abstractNumId w:val="15"/>
  </w:num>
  <w:num w:numId="20">
    <w:abstractNumId w:val="27"/>
  </w:num>
  <w:num w:numId="21">
    <w:abstractNumId w:val="17"/>
  </w:num>
  <w:num w:numId="22">
    <w:abstractNumId w:val="4"/>
  </w:num>
  <w:num w:numId="23">
    <w:abstractNumId w:val="3"/>
  </w:num>
  <w:num w:numId="24">
    <w:abstractNumId w:val="34"/>
  </w:num>
  <w:num w:numId="25">
    <w:abstractNumId w:val="6"/>
  </w:num>
  <w:num w:numId="26">
    <w:abstractNumId w:val="8"/>
  </w:num>
  <w:num w:numId="27">
    <w:abstractNumId w:val="7"/>
  </w:num>
  <w:num w:numId="28">
    <w:abstractNumId w:val="13"/>
  </w:num>
  <w:num w:numId="29">
    <w:abstractNumId w:val="11"/>
  </w:num>
  <w:num w:numId="30">
    <w:abstractNumId w:val="30"/>
  </w:num>
  <w:num w:numId="31">
    <w:abstractNumId w:val="22"/>
  </w:num>
  <w:num w:numId="32">
    <w:abstractNumId w:val="31"/>
  </w:num>
  <w:num w:numId="33">
    <w:abstractNumId w:val="2"/>
  </w:num>
  <w:num w:numId="34">
    <w:abstractNumId w:val="23"/>
  </w:num>
  <w:num w:numId="35">
    <w:abstractNumId w:val="5"/>
  </w:num>
  <w:num w:numId="36">
    <w:abstractNumId w:val="0"/>
  </w:num>
  <w:num w:numId="37">
    <w:abstractNumId w:val="29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B3A20"/>
    <w:rsid w:val="000C245B"/>
    <w:rsid w:val="000C3CDE"/>
    <w:rsid w:val="000C54E3"/>
    <w:rsid w:val="000F4835"/>
    <w:rsid w:val="00105F6A"/>
    <w:rsid w:val="001247BE"/>
    <w:rsid w:val="00142F9A"/>
    <w:rsid w:val="00145C8E"/>
    <w:rsid w:val="00155C4F"/>
    <w:rsid w:val="00176B7F"/>
    <w:rsid w:val="00190AB9"/>
    <w:rsid w:val="001E4CE4"/>
    <w:rsid w:val="001E7A89"/>
    <w:rsid w:val="0020322A"/>
    <w:rsid w:val="0021450C"/>
    <w:rsid w:val="00251667"/>
    <w:rsid w:val="002520B4"/>
    <w:rsid w:val="002A0E12"/>
    <w:rsid w:val="002C35A1"/>
    <w:rsid w:val="002E7D17"/>
    <w:rsid w:val="00315390"/>
    <w:rsid w:val="00330258"/>
    <w:rsid w:val="00337EB4"/>
    <w:rsid w:val="00342FC1"/>
    <w:rsid w:val="00372785"/>
    <w:rsid w:val="00372ACC"/>
    <w:rsid w:val="00387A26"/>
    <w:rsid w:val="0039279C"/>
    <w:rsid w:val="003A6CD9"/>
    <w:rsid w:val="003C663C"/>
    <w:rsid w:val="003D014A"/>
    <w:rsid w:val="003F1A37"/>
    <w:rsid w:val="0041347C"/>
    <w:rsid w:val="004211C8"/>
    <w:rsid w:val="00475A6B"/>
    <w:rsid w:val="00495550"/>
    <w:rsid w:val="004E1F7F"/>
    <w:rsid w:val="004E5838"/>
    <w:rsid w:val="004E6E79"/>
    <w:rsid w:val="004F0512"/>
    <w:rsid w:val="004F2198"/>
    <w:rsid w:val="005341BE"/>
    <w:rsid w:val="00542147"/>
    <w:rsid w:val="00572040"/>
    <w:rsid w:val="00573FC1"/>
    <w:rsid w:val="00586CF0"/>
    <w:rsid w:val="005C1E61"/>
    <w:rsid w:val="005C72F4"/>
    <w:rsid w:val="005D76C6"/>
    <w:rsid w:val="005E113E"/>
    <w:rsid w:val="005F45FD"/>
    <w:rsid w:val="006010A7"/>
    <w:rsid w:val="00606300"/>
    <w:rsid w:val="00612DE1"/>
    <w:rsid w:val="006175E8"/>
    <w:rsid w:val="00650BF0"/>
    <w:rsid w:val="00670CDA"/>
    <w:rsid w:val="006A01CB"/>
    <w:rsid w:val="006F4921"/>
    <w:rsid w:val="00715D7A"/>
    <w:rsid w:val="00746EC2"/>
    <w:rsid w:val="00782FDB"/>
    <w:rsid w:val="007A6452"/>
    <w:rsid w:val="007B2E20"/>
    <w:rsid w:val="007B4B81"/>
    <w:rsid w:val="007D4AF6"/>
    <w:rsid w:val="007E60C3"/>
    <w:rsid w:val="00807DE8"/>
    <w:rsid w:val="00807DF4"/>
    <w:rsid w:val="00820F4F"/>
    <w:rsid w:val="008267B7"/>
    <w:rsid w:val="00863EFB"/>
    <w:rsid w:val="0086489B"/>
    <w:rsid w:val="00872A68"/>
    <w:rsid w:val="00873373"/>
    <w:rsid w:val="008A4157"/>
    <w:rsid w:val="008A47BF"/>
    <w:rsid w:val="008B1986"/>
    <w:rsid w:val="008D2E97"/>
    <w:rsid w:val="0090498C"/>
    <w:rsid w:val="00924A26"/>
    <w:rsid w:val="009259E9"/>
    <w:rsid w:val="009267DB"/>
    <w:rsid w:val="00937CC1"/>
    <w:rsid w:val="00941A89"/>
    <w:rsid w:val="009709CD"/>
    <w:rsid w:val="00972F44"/>
    <w:rsid w:val="00976C4B"/>
    <w:rsid w:val="00986080"/>
    <w:rsid w:val="009A545E"/>
    <w:rsid w:val="009B0BFF"/>
    <w:rsid w:val="009C1E6D"/>
    <w:rsid w:val="009E5ECE"/>
    <w:rsid w:val="009F05DC"/>
    <w:rsid w:val="00A07E6C"/>
    <w:rsid w:val="00A2771B"/>
    <w:rsid w:val="00A30485"/>
    <w:rsid w:val="00A474C8"/>
    <w:rsid w:val="00A754A2"/>
    <w:rsid w:val="00A803BD"/>
    <w:rsid w:val="00A82AE4"/>
    <w:rsid w:val="00A932AC"/>
    <w:rsid w:val="00AA2A9A"/>
    <w:rsid w:val="00AB04FA"/>
    <w:rsid w:val="00AD264B"/>
    <w:rsid w:val="00B04AE2"/>
    <w:rsid w:val="00B05454"/>
    <w:rsid w:val="00B338FF"/>
    <w:rsid w:val="00B45460"/>
    <w:rsid w:val="00B64E30"/>
    <w:rsid w:val="00B6559D"/>
    <w:rsid w:val="00B674C6"/>
    <w:rsid w:val="00B83881"/>
    <w:rsid w:val="00B910A4"/>
    <w:rsid w:val="00BE035F"/>
    <w:rsid w:val="00BE4DF1"/>
    <w:rsid w:val="00BF3623"/>
    <w:rsid w:val="00BF44C7"/>
    <w:rsid w:val="00C30FF5"/>
    <w:rsid w:val="00C4728C"/>
    <w:rsid w:val="00C738EF"/>
    <w:rsid w:val="00C77553"/>
    <w:rsid w:val="00CA2AEB"/>
    <w:rsid w:val="00CA7758"/>
    <w:rsid w:val="00CD1A97"/>
    <w:rsid w:val="00CE22F9"/>
    <w:rsid w:val="00D13251"/>
    <w:rsid w:val="00D52DB4"/>
    <w:rsid w:val="00D53109"/>
    <w:rsid w:val="00D53B86"/>
    <w:rsid w:val="00D62F82"/>
    <w:rsid w:val="00D6372C"/>
    <w:rsid w:val="00D97B96"/>
    <w:rsid w:val="00DD16D1"/>
    <w:rsid w:val="00DF004D"/>
    <w:rsid w:val="00E0194C"/>
    <w:rsid w:val="00E16A39"/>
    <w:rsid w:val="00E35AA7"/>
    <w:rsid w:val="00E439F0"/>
    <w:rsid w:val="00E5368A"/>
    <w:rsid w:val="00E567F5"/>
    <w:rsid w:val="00E61E44"/>
    <w:rsid w:val="00E72079"/>
    <w:rsid w:val="00E728F2"/>
    <w:rsid w:val="00E921AB"/>
    <w:rsid w:val="00EA571C"/>
    <w:rsid w:val="00EB67F2"/>
    <w:rsid w:val="00EB79E3"/>
    <w:rsid w:val="00EC3E9F"/>
    <w:rsid w:val="00ED1ED9"/>
    <w:rsid w:val="00ED47D6"/>
    <w:rsid w:val="00F00D24"/>
    <w:rsid w:val="00F92861"/>
    <w:rsid w:val="00FC56FE"/>
    <w:rsid w:val="00FE3B69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97</cp:revision>
  <cp:lastPrinted>2023-11-06T07:10:00Z</cp:lastPrinted>
  <dcterms:created xsi:type="dcterms:W3CDTF">2023-11-05T13:17:00Z</dcterms:created>
  <dcterms:modified xsi:type="dcterms:W3CDTF">2024-12-27T06:17:00Z</dcterms:modified>
</cp:coreProperties>
</file>